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3E" w:rsidRDefault="00475C3E" w:rsidP="00BC6BA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12788" w:rsidRDefault="00D12788" w:rsidP="00D12788">
      <w:pPr>
        <w:pStyle w:val="a5"/>
        <w:tabs>
          <w:tab w:val="left" w:pos="0"/>
        </w:tabs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Контрольная работа проводится в целях закрепления полученных теоретических знаний. Перед началом выполнения контрольной работы необходимо изучить содержание соответствующих нормативных документов, учебных пособий, конспектов лекций.</w:t>
      </w:r>
    </w:p>
    <w:p w:rsidR="00D12788" w:rsidRDefault="00D12788" w:rsidP="00D127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выполнении контрольной работы следует руководствоваться общими указаниями по выполнению письменных работ.</w:t>
      </w:r>
    </w:p>
    <w:p w:rsidR="00D12788" w:rsidRDefault="00D12788" w:rsidP="00D127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задания для контрольной работы разделены на 10 вариантов.</w:t>
      </w:r>
    </w:p>
    <w:p w:rsidR="00D12788" w:rsidRDefault="00D12788" w:rsidP="00D127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Номер варианта выполняемого задания устанавливается по последней цифре в номере зачетной книжки студента.</w:t>
      </w:r>
    </w:p>
    <w:p w:rsidR="00D12788" w:rsidRDefault="00D12788" w:rsidP="00D127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Задание по данной дисциплине состоит из двух теоретических вопросов.</w:t>
      </w:r>
    </w:p>
    <w:p w:rsidR="00D12788" w:rsidRDefault="00D12788" w:rsidP="00D1278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Критерии оценок:</w:t>
      </w:r>
    </w:p>
    <w:p w:rsidR="00D12788" w:rsidRDefault="00D12788" w:rsidP="00D12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оценивается по пятибалльной системе.</w:t>
      </w:r>
    </w:p>
    <w:p w:rsidR="00D12788" w:rsidRDefault="00D12788" w:rsidP="00D1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 xml:space="preserve"> – работа выполнена по стандартной или самостоятельно разработанной методике в полном объеме, без ошибок в расчетах, с подробными пояснениями по ходу решения, сделаны полные аргументированные выводы, аккуратно оформлена.</w:t>
      </w:r>
    </w:p>
    <w:p w:rsidR="00D12788" w:rsidRDefault="00D12788" w:rsidP="00D1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балла</w:t>
      </w:r>
      <w:r>
        <w:rPr>
          <w:rFonts w:ascii="Times New Roman" w:hAnsi="Times New Roman" w:cs="Times New Roman"/>
          <w:sz w:val="28"/>
          <w:szCs w:val="28"/>
        </w:rPr>
        <w:t xml:space="preserve"> – работа выполнена по стандартной методике, без ошибок в расчетах, даны недостаточно полные объяснения, сделаны выводы.</w:t>
      </w:r>
    </w:p>
    <w:p w:rsidR="00D12788" w:rsidRDefault="00D12788" w:rsidP="00D127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sz w:val="28"/>
          <w:szCs w:val="28"/>
        </w:rPr>
        <w:t xml:space="preserve"> – студентом выполнено не менее 50% задания.</w:t>
      </w:r>
    </w:p>
    <w:p w:rsidR="00D12788" w:rsidRDefault="00D12788" w:rsidP="00D12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sz w:val="28"/>
          <w:szCs w:val="28"/>
        </w:rPr>
        <w:t xml:space="preserve"> – студент не справился с заданием (выполнено менее 50% задания), не раскрыто основное содержание вопросов, имеются грубые ошибки в освещении вопроса, в решении задач и т. д.,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самостоятельно.</w:t>
      </w:r>
    </w:p>
    <w:p w:rsidR="00D12788" w:rsidRPr="00D12788" w:rsidRDefault="00D12788" w:rsidP="00D1278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12788" w:rsidRPr="00D12788" w:rsidRDefault="00475C3E" w:rsidP="00BC6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2788">
        <w:rPr>
          <w:rFonts w:ascii="Times New Roman" w:hAnsi="Times New Roman" w:cs="Times New Roman"/>
          <w:b/>
          <w:vanish/>
          <w:sz w:val="32"/>
          <w:szCs w:val="32"/>
        </w:rPr>
        <w:cr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  <w:r w:rsidRPr="00D12788">
        <w:rPr>
          <w:rFonts w:ascii="Times New Roman" w:hAnsi="Times New Roman" w:cs="Times New Roman"/>
          <w:b/>
          <w:vanish/>
          <w:sz w:val="32"/>
          <w:szCs w:val="32"/>
        </w:rPr>
        <w:pgNum/>
      </w:r>
    </w:p>
    <w:p w:rsidR="005648CB" w:rsidRPr="00E03197" w:rsidRDefault="00BC6BAA" w:rsidP="00BC6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197">
        <w:rPr>
          <w:rFonts w:ascii="Times New Roman" w:hAnsi="Times New Roman" w:cs="Times New Roman"/>
          <w:b/>
          <w:sz w:val="32"/>
          <w:szCs w:val="32"/>
        </w:rPr>
        <w:t>Контрольные задания по экологии</w:t>
      </w:r>
    </w:p>
    <w:p w:rsidR="00BC6BAA" w:rsidRPr="00E03197" w:rsidRDefault="00BC6BAA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BC6BAA" w:rsidRDefault="00BC6BAA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Среда обитания и факторы среды. Общие закономерности действия факторов среды на организм человека</w:t>
      </w:r>
    </w:p>
    <w:p w:rsidR="00210A4E" w:rsidRDefault="00BC6BAA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Описать взаимодействие (кризисное и продуктивное) естественных и искусственных экосистем района, в котором вы проживаете. </w:t>
      </w:r>
      <w:r w:rsidR="004E0C84">
        <w:rPr>
          <w:rFonts w:ascii="Times New Roman" w:hAnsi="Times New Roman" w:cs="Times New Roman"/>
          <w:sz w:val="28"/>
          <w:szCs w:val="28"/>
        </w:rPr>
        <w:t xml:space="preserve">Есть ли статьи в Федеральном законе № 7 – ФЗ «Об охране окружающей среды» от </w:t>
      </w:r>
      <w:r w:rsidR="004A11B7">
        <w:rPr>
          <w:rFonts w:ascii="Times New Roman" w:hAnsi="Times New Roman" w:cs="Times New Roman"/>
          <w:sz w:val="28"/>
          <w:szCs w:val="28"/>
        </w:rPr>
        <w:t>10.01.2002 г.</w:t>
      </w:r>
      <w:r w:rsidR="004E0C84">
        <w:rPr>
          <w:rFonts w:ascii="Times New Roman" w:hAnsi="Times New Roman" w:cs="Times New Roman"/>
          <w:sz w:val="28"/>
          <w:szCs w:val="28"/>
        </w:rPr>
        <w:t xml:space="preserve">, позволяющие отрегулировать выявленные вами факты кризисного взаимодействия естественных и искусственных экосистем? </w:t>
      </w:r>
    </w:p>
    <w:p w:rsidR="00B45EDD" w:rsidRDefault="00B45EDD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A4E" w:rsidRPr="00E03197" w:rsidRDefault="00210A4E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BC6BAA" w:rsidRDefault="00210A4E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изучения социальной экологии. Демография и проблемы экологии.</w:t>
      </w:r>
      <w:r w:rsidR="004E0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A4E" w:rsidRDefault="00210A4E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Опишите жилище человека как искусственную экосистему. Какие способы сбора и утилизации бытовых отходов предлагает Федеральный закон № 89 – ФЗ «</w:t>
      </w:r>
      <w:r w:rsidR="004A11B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4A11B7">
        <w:rPr>
          <w:rFonts w:ascii="Times New Roman" w:hAnsi="Times New Roman" w:cs="Times New Roman"/>
          <w:sz w:val="28"/>
          <w:szCs w:val="28"/>
        </w:rPr>
        <w:t>24.06.1998 г.</w:t>
      </w:r>
      <w:r w:rsidR="00644AB5">
        <w:rPr>
          <w:rFonts w:ascii="Times New Roman" w:hAnsi="Times New Roman" w:cs="Times New Roman"/>
          <w:sz w:val="28"/>
          <w:szCs w:val="28"/>
        </w:rPr>
        <w:t>? Как вы и ваша семья их соблюдают?</w:t>
      </w:r>
    </w:p>
    <w:p w:rsidR="00B45EDD" w:rsidRDefault="00B45EDD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4AB5" w:rsidRPr="00E03197" w:rsidRDefault="00644AB5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:rsidR="00644AB5" w:rsidRDefault="00644AB5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Региональные и глобальные экологические проблемы. Возможные способы решения глобальных экологических проблем.</w:t>
      </w:r>
    </w:p>
    <w:p w:rsidR="00674293" w:rsidRDefault="00674293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Опишите экологические требования к охране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Увильды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особо охраняемой природной территории Челябинской области. </w:t>
      </w:r>
      <w:r w:rsidR="004A11B7">
        <w:rPr>
          <w:rFonts w:ascii="Times New Roman" w:hAnsi="Times New Roman" w:cs="Times New Roman"/>
          <w:sz w:val="28"/>
          <w:szCs w:val="28"/>
        </w:rPr>
        <w:t xml:space="preserve">Какой закон Челябинской области регулирует эти требования? </w:t>
      </w:r>
      <w:r w:rsidR="007823C2">
        <w:rPr>
          <w:rFonts w:ascii="Times New Roman" w:hAnsi="Times New Roman" w:cs="Times New Roman"/>
          <w:sz w:val="28"/>
          <w:szCs w:val="28"/>
        </w:rPr>
        <w:t>Что входит в состав экосистемы данного природного объекта?</w:t>
      </w:r>
      <w:r w:rsidR="004A1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93" w:rsidRPr="00E03197" w:rsidRDefault="00EC5993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</w:p>
    <w:p w:rsidR="00EC5993" w:rsidRDefault="00EC5993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Окружающая человека среда и ее компоненты. Основные экологические требования к компонентам окружающей человека среды.</w:t>
      </w:r>
    </w:p>
    <w:p w:rsidR="00EC5993" w:rsidRDefault="00EC5993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Рассмотрите экологические вопросы </w:t>
      </w:r>
      <w:r w:rsidR="004A11B7">
        <w:rPr>
          <w:rFonts w:ascii="Times New Roman" w:hAnsi="Times New Roman" w:cs="Times New Roman"/>
          <w:sz w:val="28"/>
          <w:szCs w:val="28"/>
        </w:rPr>
        <w:t xml:space="preserve">жилищного и промышленного </w:t>
      </w:r>
      <w:r>
        <w:rPr>
          <w:rFonts w:ascii="Times New Roman" w:hAnsi="Times New Roman" w:cs="Times New Roman"/>
          <w:sz w:val="28"/>
          <w:szCs w:val="28"/>
        </w:rPr>
        <w:t>строительства в городе. Какие виды контроля за качеством строительства предусмотрены в Федеральном законе № 7 – ФЗ «Об охране окружающей среды»</w:t>
      </w:r>
      <w:r w:rsidR="004A11B7">
        <w:rPr>
          <w:rFonts w:ascii="Times New Roman" w:hAnsi="Times New Roman" w:cs="Times New Roman"/>
          <w:sz w:val="28"/>
          <w:szCs w:val="28"/>
        </w:rPr>
        <w:t xml:space="preserve"> от 10.01.2002 г.? Приведите примеры невыполнения определенных статей данного закона в практике строительства городских объектов в г. Челябинске.</w:t>
      </w:r>
    </w:p>
    <w:p w:rsidR="00B45EDD" w:rsidRDefault="00B45EDD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6E5" w:rsidRPr="00E03197" w:rsidRDefault="00EB66E5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5</w:t>
      </w:r>
    </w:p>
    <w:p w:rsidR="00EB66E5" w:rsidRDefault="00EB66E5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экологических понятий «устойчивость» и «устойчивое развитие». Эволюция взглядов на устойчивое развитие и переход к модели «Устойчивость и развитие».</w:t>
      </w:r>
    </w:p>
    <w:p w:rsidR="00EB66E5" w:rsidRDefault="00EB66E5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Опишите причины и факторы вредного влияния шума и вибрации на здоровье городского человека. </w:t>
      </w:r>
      <w:r w:rsidR="00DD20E9">
        <w:rPr>
          <w:rFonts w:ascii="Times New Roman" w:hAnsi="Times New Roman" w:cs="Times New Roman"/>
          <w:sz w:val="28"/>
          <w:szCs w:val="28"/>
        </w:rPr>
        <w:t>Влияние каких негативных факторов городской и сельской среды учтены в статьях 45 и 55 Федерального закона № 7 – ФЗ «Об охране окружающей среды» от 10.01.2002 г.? Объ</w:t>
      </w:r>
      <w:r w:rsidR="00081FE8">
        <w:rPr>
          <w:rFonts w:ascii="Times New Roman" w:hAnsi="Times New Roman" w:cs="Times New Roman"/>
          <w:sz w:val="28"/>
          <w:szCs w:val="28"/>
        </w:rPr>
        <w:t>я</w:t>
      </w:r>
      <w:r w:rsidR="00DD20E9">
        <w:rPr>
          <w:rFonts w:ascii="Times New Roman" w:hAnsi="Times New Roman" w:cs="Times New Roman"/>
          <w:sz w:val="28"/>
          <w:szCs w:val="28"/>
        </w:rPr>
        <w:t>сните, почему вреден шум</w:t>
      </w:r>
      <w:r w:rsidR="00081FE8">
        <w:rPr>
          <w:rFonts w:ascii="Times New Roman" w:hAnsi="Times New Roman" w:cs="Times New Roman"/>
          <w:sz w:val="28"/>
          <w:szCs w:val="28"/>
        </w:rPr>
        <w:t xml:space="preserve"> во время учебных занятий и фоновый шум в наушниках при прослушивании музыки с мобильных телефонов.  </w:t>
      </w:r>
      <w:r w:rsidR="00DD20E9">
        <w:rPr>
          <w:rFonts w:ascii="Times New Roman" w:hAnsi="Times New Roman" w:cs="Times New Roman"/>
          <w:sz w:val="28"/>
          <w:szCs w:val="28"/>
        </w:rPr>
        <w:t xml:space="preserve">Сформулируйте проекты статей в данный федеральный закон, где учитывались бы негативное влияние шума в учебной аудитории во время занятий и негативное влияние ограниченного звука в наушниках при прослушивании музыки с мобильных телефонов.  </w:t>
      </w:r>
    </w:p>
    <w:p w:rsidR="00081FE8" w:rsidRPr="00E03197" w:rsidRDefault="00081FE8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6</w:t>
      </w:r>
    </w:p>
    <w:p w:rsidR="00081FE8" w:rsidRDefault="00081FE8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История охраны природы в России. Типы организаций, способствующих охране природы.</w:t>
      </w:r>
    </w:p>
    <w:p w:rsidR="002F659F" w:rsidRDefault="002F659F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водные ресурсы имеются в России и как они охраняются? Какие статьи  Федерального закона № 74 – ФЗ «Водный кодекс Российской Федерации» от 03.06.2006 г. актуальны на территории Челябинской области и почему?</w:t>
      </w:r>
    </w:p>
    <w:p w:rsidR="00081FE8" w:rsidRPr="00E03197" w:rsidRDefault="00081FE8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7</w:t>
      </w:r>
    </w:p>
    <w:p w:rsidR="00081FE8" w:rsidRDefault="00081FE8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территориальные и социально – экономические аспекты экологических проблем.</w:t>
      </w:r>
    </w:p>
    <w:p w:rsidR="002F659F" w:rsidRDefault="002F659F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7F7C">
        <w:rPr>
          <w:rFonts w:ascii="Times New Roman" w:hAnsi="Times New Roman" w:cs="Times New Roman"/>
          <w:sz w:val="28"/>
          <w:szCs w:val="28"/>
        </w:rPr>
        <w:t>Изучите вопрос охраны почвенных ресурсов в России,  и как эта проблема решается на территории Челябинской области. Какие статьи Федерального закона №136 – ФЗ «Земельный кодекс Российской Федерации» от 25.10.2001 г. нарушают недобросовестные арендаторы сельскохозяйственных земель из Китая? Какие дополнительные меры по охране почвенных ресурсов в России предложили вы?</w:t>
      </w:r>
    </w:p>
    <w:p w:rsidR="00081FE8" w:rsidRPr="00E03197" w:rsidRDefault="00081FE8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8</w:t>
      </w:r>
    </w:p>
    <w:p w:rsidR="00081FE8" w:rsidRDefault="00081FE8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Природные ресурсы и способы их охраны.</w:t>
      </w:r>
    </w:p>
    <w:p w:rsidR="00177F7C" w:rsidRDefault="00177F7C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Выясните, какие материалы используются при дорожном строительстве в г. Челябинске или другом населенном пункте Челябинской области и какова их экологическая безопасность. Какой контроль за качеством строительства дорог с точки зрения их экологической безопасности предусмотрен в Федеральном законе № 7 – ФЗ «Об охране окружающей среды» от 10.01.2002 г.?</w:t>
      </w:r>
    </w:p>
    <w:p w:rsidR="00081FE8" w:rsidRDefault="00081FE8" w:rsidP="00BC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1FE8" w:rsidRPr="00E03197" w:rsidRDefault="00081FE8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9</w:t>
      </w:r>
    </w:p>
    <w:p w:rsidR="00081FE8" w:rsidRDefault="00081FE8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Возможности управления экологическими системами (на примере лесных биогеоценозов и водных биоценозов).</w:t>
      </w:r>
    </w:p>
    <w:p w:rsidR="002545D5" w:rsidRDefault="002545D5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Каковы особенности среды обитания человека в условиях сельской местности? С какими экологическими проблемами сталкивается сельский житель в современных условиях и как эти проблемы можно решать, используя природоохранное законодательство Российской Федерации? (Проанализировать Федеральные законы № 7 – ФЗ «Об охране окружающей среды» от 10.01.2002 г.,</w:t>
      </w:r>
      <w:r w:rsidRPr="00254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№136 – ФЗ «Земельный кодекс Российской Федерации» от 25.10.2001 г., № 89 – ФЗ «Об отходах производства и потребления» от 24.06.1998 г.).</w:t>
      </w:r>
    </w:p>
    <w:p w:rsidR="00B45EDD" w:rsidRDefault="00B45EDD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1FE8" w:rsidRPr="00E03197" w:rsidRDefault="00081FE8" w:rsidP="00E0319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197">
        <w:rPr>
          <w:rFonts w:ascii="Times New Roman" w:hAnsi="Times New Roman" w:cs="Times New Roman"/>
          <w:b/>
          <w:i/>
          <w:sz w:val="28"/>
          <w:szCs w:val="28"/>
        </w:rPr>
        <w:t>Вариант 10</w:t>
      </w:r>
    </w:p>
    <w:p w:rsidR="00081FE8" w:rsidRDefault="00081FE8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Особо охраняемые природные территории и их законодательный статус (на примере природного объекта Челябинской области).</w:t>
      </w:r>
    </w:p>
    <w:p w:rsidR="002545D5" w:rsidRDefault="002545D5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Проанализируйте, какие материалы используются в строительстве жилых домов и нежилых помещений сегодня в России</w:t>
      </w:r>
      <w:r w:rsidR="009E0C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какова их экологическая безопасность</w:t>
      </w:r>
      <w:r w:rsidR="009E0C01">
        <w:rPr>
          <w:rFonts w:ascii="Times New Roman" w:hAnsi="Times New Roman" w:cs="Times New Roman"/>
          <w:sz w:val="28"/>
          <w:szCs w:val="28"/>
        </w:rPr>
        <w:t xml:space="preserve">. </w:t>
      </w:r>
      <w:r w:rsidR="0054564A">
        <w:rPr>
          <w:rFonts w:ascii="Times New Roman" w:hAnsi="Times New Roman" w:cs="Times New Roman"/>
          <w:sz w:val="28"/>
          <w:szCs w:val="28"/>
        </w:rPr>
        <w:t>Используя материалы Интернет, в</w:t>
      </w:r>
      <w:r w:rsidR="009E0C01">
        <w:rPr>
          <w:rFonts w:ascii="Times New Roman" w:hAnsi="Times New Roman" w:cs="Times New Roman"/>
          <w:sz w:val="28"/>
          <w:szCs w:val="28"/>
        </w:rPr>
        <w:t>ыясните, какие существуют санитарные правила, которые регулируют нормы содержания опасных веществ в составе строительных материалов (</w:t>
      </w:r>
      <w:r w:rsidR="0054564A">
        <w:rPr>
          <w:rFonts w:ascii="Times New Roman" w:hAnsi="Times New Roman" w:cs="Times New Roman"/>
          <w:sz w:val="28"/>
          <w:szCs w:val="28"/>
        </w:rPr>
        <w:t>такие нормативные акты Российской Федерации обозначаются как СанПиН или СП</w:t>
      </w:r>
      <w:r w:rsidR="009E0C01">
        <w:rPr>
          <w:rFonts w:ascii="Times New Roman" w:hAnsi="Times New Roman" w:cs="Times New Roman"/>
          <w:sz w:val="28"/>
          <w:szCs w:val="28"/>
        </w:rPr>
        <w:t>)</w:t>
      </w:r>
      <w:r w:rsidR="0054564A">
        <w:rPr>
          <w:rFonts w:ascii="Times New Roman" w:hAnsi="Times New Roman" w:cs="Times New Roman"/>
          <w:sz w:val="28"/>
          <w:szCs w:val="28"/>
        </w:rPr>
        <w:t>.</w:t>
      </w:r>
    </w:p>
    <w:p w:rsidR="002F659F" w:rsidRDefault="002F659F" w:rsidP="00BC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59F" w:rsidRPr="00B45EDD" w:rsidRDefault="002F659F" w:rsidP="00B45E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5EDD">
        <w:rPr>
          <w:rFonts w:ascii="Times New Roman" w:hAnsi="Times New Roman" w:cs="Times New Roman"/>
          <w:b/>
          <w:i/>
          <w:sz w:val="28"/>
          <w:szCs w:val="28"/>
        </w:rPr>
        <w:t>Вариант 11</w:t>
      </w:r>
    </w:p>
    <w:p w:rsidR="002F659F" w:rsidRDefault="002F659F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Экологические кризисы и экологические ситуации. Экологические проблемы России и Южного Урала.</w:t>
      </w:r>
    </w:p>
    <w:p w:rsidR="0054564A" w:rsidRDefault="0054564A" w:rsidP="00BC6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Изучите вопрос охраны лесных  ресурсов в России,  и как эта проблема решается на территории Челябинской области. Какие статьи Федерального закона № 200 – ФЗ «Лесной кодекс Российской Федерации» от 04.12.2006 г. чаще всего нарушаются на территории Челябинской области, и какие дополнительные меры по соблюдению данного законодательства предлагаете вы?</w:t>
      </w:r>
    </w:p>
    <w:p w:rsidR="002F659F" w:rsidRDefault="002F659F" w:rsidP="00BC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C2" w:rsidRDefault="00D779C2" w:rsidP="00BC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C2" w:rsidRDefault="00D779C2" w:rsidP="00BC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C2" w:rsidRDefault="00D779C2" w:rsidP="00BC6B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9C2" w:rsidRPr="00D779C2" w:rsidRDefault="00D779C2" w:rsidP="00D779C2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79C2">
        <w:rPr>
          <w:rFonts w:ascii="Times New Roman" w:hAnsi="Times New Roman" w:cs="Times New Roman"/>
          <w:b/>
          <w:caps/>
          <w:sz w:val="28"/>
          <w:szCs w:val="28"/>
        </w:rPr>
        <w:t>Рекомендуемая  ЛИТЕРАТУРА</w:t>
      </w:r>
    </w:p>
    <w:p w:rsidR="00D779C2" w:rsidRPr="00D779C2" w:rsidRDefault="00D779C2" w:rsidP="00D779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C2" w:rsidRPr="00D779C2" w:rsidRDefault="00D779C2" w:rsidP="00D779C2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D779C2">
        <w:rPr>
          <w:rFonts w:ascii="Times New Roman" w:hAnsi="Times New Roman" w:cs="Times New Roman"/>
          <w:b/>
          <w:i/>
          <w:sz w:val="28"/>
          <w:szCs w:val="28"/>
        </w:rPr>
        <w:t>Трушина Т.П.</w:t>
      </w:r>
      <w:r w:rsidRPr="00D779C2"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 : учеб. для колледжей и сред. спец. учеб. заведений / Т.П. Трушина. – М., 2003.</w:t>
      </w:r>
    </w:p>
    <w:p w:rsidR="00D779C2" w:rsidRPr="00D779C2" w:rsidRDefault="00D779C2" w:rsidP="00D779C2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D779C2">
        <w:rPr>
          <w:rFonts w:ascii="Times New Roman" w:hAnsi="Times New Roman" w:cs="Times New Roman"/>
          <w:b/>
          <w:i/>
          <w:sz w:val="28"/>
          <w:szCs w:val="28"/>
        </w:rPr>
        <w:t>Гальперин М.В.</w:t>
      </w:r>
      <w:r w:rsidRPr="00D779C2">
        <w:rPr>
          <w:rFonts w:ascii="Times New Roman" w:hAnsi="Times New Roman" w:cs="Times New Roman"/>
          <w:sz w:val="28"/>
          <w:szCs w:val="28"/>
        </w:rPr>
        <w:t xml:space="preserve"> Общая экология : учебник / М.В. Гальперин. – М., 2006.</w:t>
      </w:r>
    </w:p>
    <w:p w:rsidR="00D779C2" w:rsidRPr="00D779C2" w:rsidRDefault="00D779C2" w:rsidP="00D779C2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D779C2">
        <w:rPr>
          <w:rFonts w:ascii="Times New Roman" w:hAnsi="Times New Roman" w:cs="Times New Roman"/>
          <w:b/>
          <w:i/>
          <w:sz w:val="28"/>
          <w:szCs w:val="28"/>
        </w:rPr>
        <w:t>Пыльнева Т.Г.</w:t>
      </w:r>
      <w:r w:rsidRPr="00D779C2">
        <w:rPr>
          <w:rFonts w:ascii="Times New Roman" w:hAnsi="Times New Roman" w:cs="Times New Roman"/>
          <w:sz w:val="28"/>
          <w:szCs w:val="28"/>
        </w:rPr>
        <w:t xml:space="preserve"> Природопользование : учеб. пособие / Т.Г. Пыльнева ; ВЗФЭИ – М., 1997.</w:t>
      </w:r>
    </w:p>
    <w:p w:rsidR="00D779C2" w:rsidRPr="00D779C2" w:rsidRDefault="00D779C2" w:rsidP="00D779C2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D779C2">
        <w:rPr>
          <w:rFonts w:ascii="Times New Roman" w:hAnsi="Times New Roman" w:cs="Times New Roman"/>
          <w:b/>
          <w:i/>
          <w:sz w:val="28"/>
          <w:szCs w:val="28"/>
        </w:rPr>
        <w:t>Криксунов Е.А.</w:t>
      </w:r>
      <w:r w:rsidRPr="00D779C2">
        <w:rPr>
          <w:rFonts w:ascii="Times New Roman" w:hAnsi="Times New Roman" w:cs="Times New Roman"/>
          <w:sz w:val="28"/>
          <w:szCs w:val="28"/>
        </w:rPr>
        <w:t xml:space="preserve"> Экология / Е.А. Криксунов, В.В. Пасечник. – М., 2001.</w:t>
      </w:r>
    </w:p>
    <w:p w:rsidR="00D779C2" w:rsidRDefault="00D779C2" w:rsidP="00D779C2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D779C2">
        <w:rPr>
          <w:rFonts w:ascii="Times New Roman" w:hAnsi="Times New Roman" w:cs="Times New Roman"/>
          <w:b/>
          <w:i/>
          <w:sz w:val="28"/>
          <w:szCs w:val="28"/>
        </w:rPr>
        <w:t>Гусева А.В.</w:t>
      </w:r>
      <w:r w:rsidRPr="00D779C2">
        <w:rPr>
          <w:rFonts w:ascii="Times New Roman" w:hAnsi="Times New Roman" w:cs="Times New Roman"/>
          <w:sz w:val="28"/>
          <w:szCs w:val="28"/>
        </w:rPr>
        <w:t xml:space="preserve"> Экологическое право : учеб. пособие для ссузов / А.В. Гусева, Л.В. Дудкина, О.В. Щербакова. – М., 2005.</w:t>
      </w:r>
    </w:p>
    <w:p w:rsidR="00D779C2" w:rsidRDefault="00D779C2" w:rsidP="00D779C2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D779C2">
        <w:rPr>
          <w:rFonts w:ascii="Times New Roman" w:hAnsi="Times New Roman" w:cs="Times New Roman"/>
          <w:b/>
          <w:i/>
          <w:sz w:val="28"/>
          <w:szCs w:val="28"/>
        </w:rPr>
        <w:t>Экология и жизнь</w:t>
      </w:r>
      <w:r w:rsidRPr="00D779C2">
        <w:rPr>
          <w:rFonts w:ascii="Times New Roman" w:hAnsi="Times New Roman" w:cs="Times New Roman"/>
          <w:sz w:val="28"/>
          <w:szCs w:val="28"/>
        </w:rPr>
        <w:t xml:space="preserve"> : научно-популярный журнал. – М., 2005–2006.</w:t>
      </w:r>
    </w:p>
    <w:p w:rsidR="00D779C2" w:rsidRPr="00D779C2" w:rsidRDefault="00D779C2" w:rsidP="00D779C2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D779C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Чернова Н.М. </w:t>
      </w:r>
      <w:r>
        <w:rPr>
          <w:rFonts w:ascii="Times New Roman" w:hAnsi="Times New Roman" w:cs="Times New Roman"/>
          <w:sz w:val="28"/>
          <w:szCs w:val="28"/>
        </w:rPr>
        <w:t>Экология 10 (11) кл.: учеб. для общеобраз. учреждений / Н.М. Чернова,  В.М. Галушин, В.М. Константинов. – М., 2007.</w:t>
      </w:r>
    </w:p>
    <w:p w:rsidR="00D779C2" w:rsidRPr="00D779C2" w:rsidRDefault="00D779C2" w:rsidP="00BC6B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79C2" w:rsidRPr="00D779C2" w:rsidSect="000152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FD2"/>
    <w:rsid w:val="000152FE"/>
    <w:rsid w:val="00081FE8"/>
    <w:rsid w:val="00177F7C"/>
    <w:rsid w:val="001A2882"/>
    <w:rsid w:val="00210A4E"/>
    <w:rsid w:val="002545D5"/>
    <w:rsid w:val="002F659F"/>
    <w:rsid w:val="003462FB"/>
    <w:rsid w:val="003E4B1C"/>
    <w:rsid w:val="00452E9C"/>
    <w:rsid w:val="00475C3E"/>
    <w:rsid w:val="004A11B7"/>
    <w:rsid w:val="004E0C84"/>
    <w:rsid w:val="0054564A"/>
    <w:rsid w:val="005648CB"/>
    <w:rsid w:val="00644AB5"/>
    <w:rsid w:val="00674293"/>
    <w:rsid w:val="007823C2"/>
    <w:rsid w:val="007B467E"/>
    <w:rsid w:val="008B2066"/>
    <w:rsid w:val="009E0C01"/>
    <w:rsid w:val="00AC3667"/>
    <w:rsid w:val="00B168DF"/>
    <w:rsid w:val="00B45EDD"/>
    <w:rsid w:val="00BC6BAA"/>
    <w:rsid w:val="00BE2E82"/>
    <w:rsid w:val="00C342CA"/>
    <w:rsid w:val="00D12788"/>
    <w:rsid w:val="00D30ACD"/>
    <w:rsid w:val="00D779C2"/>
    <w:rsid w:val="00D83FD2"/>
    <w:rsid w:val="00DD20E9"/>
    <w:rsid w:val="00E03197"/>
    <w:rsid w:val="00EB66E5"/>
    <w:rsid w:val="00EC5993"/>
    <w:rsid w:val="00F25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34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D12788"/>
    <w:pPr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127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945C9C-770A-4388-B23B-FA43A714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АмановаЛМ</dc:creator>
  <cp:keywords/>
  <dc:description/>
  <cp:lastModifiedBy>SokolovaEA</cp:lastModifiedBy>
  <cp:revision>2</cp:revision>
  <dcterms:created xsi:type="dcterms:W3CDTF">2015-11-19T15:38:00Z</dcterms:created>
  <dcterms:modified xsi:type="dcterms:W3CDTF">2015-11-23T11:55:00Z</dcterms:modified>
</cp:coreProperties>
</file>